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30469" w14:textId="5184CC18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sz w:val="36"/>
          <w:szCs w:val="36"/>
          <w:lang w:val="da-DK"/>
        </w:rPr>
      </w:pPr>
      <w:r w:rsidRPr="00054C4E">
        <w:rPr>
          <w:rFonts w:asciiTheme="minorHAnsi" w:hAnsiTheme="minorHAnsi" w:cstheme="minorHAnsi"/>
          <w:b/>
          <w:bCs/>
          <w:sz w:val="36"/>
          <w:szCs w:val="36"/>
          <w:lang w:val="da-DK"/>
        </w:rPr>
        <w:t xml:space="preserve">Artikel med </w:t>
      </w:r>
      <w:proofErr w:type="spellStart"/>
      <w:r w:rsidRPr="00054C4E">
        <w:rPr>
          <w:rFonts w:asciiTheme="minorHAnsi" w:hAnsiTheme="minorHAnsi" w:cstheme="minorHAnsi"/>
          <w:b/>
          <w:bCs/>
          <w:sz w:val="36"/>
          <w:szCs w:val="36"/>
          <w:lang w:val="da-DK"/>
        </w:rPr>
        <w:t>Scanseason</w:t>
      </w:r>
      <w:proofErr w:type="spellEnd"/>
    </w:p>
    <w:p w14:paraId="10EEDEF7" w14:textId="70DFC8BE" w:rsidR="00054C4E" w:rsidRPr="009D16B0" w:rsidRDefault="00054C4E" w:rsidP="00054C4E">
      <w:pPr>
        <w:rPr>
          <w:rFonts w:cstheme="minorHAnsi"/>
          <w:lang w:val="da-DK"/>
        </w:rPr>
      </w:pPr>
      <w:r>
        <w:rPr>
          <w:rFonts w:cstheme="minorHAnsi"/>
          <w:lang w:val="da-DK"/>
        </w:rPr>
        <w:t xml:space="preserve">Med Erhvervshus Sjælland i ryggen er det lykkedes </w:t>
      </w:r>
      <w:proofErr w:type="spellStart"/>
      <w:r>
        <w:rPr>
          <w:rFonts w:cstheme="minorHAnsi"/>
          <w:lang w:val="da-DK"/>
        </w:rPr>
        <w:t>Scanseason</w:t>
      </w:r>
      <w:proofErr w:type="spellEnd"/>
      <w:r>
        <w:rPr>
          <w:rFonts w:cstheme="minorHAnsi"/>
          <w:lang w:val="da-DK"/>
        </w:rPr>
        <w:t xml:space="preserve"> at løfte deres bæredygtighedsindsats. </w:t>
      </w:r>
    </w:p>
    <w:p w14:paraId="2291427C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  <w:lang w:val="da-DK"/>
        </w:rPr>
      </w:pPr>
    </w:p>
    <w:p w14:paraId="46D59884" w14:textId="6E9699A5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0B48CEA2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054C4E">
        <w:rPr>
          <w:rStyle w:val="normaltextrun"/>
          <w:rFonts w:asciiTheme="minorHAnsi" w:hAnsiTheme="minorHAnsi" w:cstheme="minorHAnsi"/>
          <w:b/>
          <w:bCs/>
          <w:color w:val="1A1A1A"/>
          <w:sz w:val="28"/>
          <w:szCs w:val="28"/>
          <w:lang w:val="da-DK"/>
        </w:rPr>
        <w:t>SoMe</w:t>
      </w:r>
      <w:r w:rsidRPr="00054C4E">
        <w:rPr>
          <w:rStyle w:val="eop"/>
          <w:rFonts w:asciiTheme="minorHAnsi" w:hAnsiTheme="minorHAnsi" w:cstheme="minorHAnsi"/>
          <w:color w:val="1A1A1A"/>
          <w:sz w:val="28"/>
          <w:szCs w:val="28"/>
        </w:rPr>
        <w:t> </w:t>
      </w:r>
    </w:p>
    <w:p w14:paraId="032BC5B1" w14:textId="2132F389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1A1A1A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Kan man forene produkter i køb-og-smid-væk-kategorien med bæredygtighed?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  <w:r w:rsidRPr="00054C4E">
        <w:rPr>
          <w:rStyle w:val="eop"/>
          <w:rFonts w:ascii="Apple Color Emoji" w:hAnsi="Apple Color Emoji" w:cs="Apple Color Emoji"/>
          <w:color w:val="1A1A1A"/>
        </w:rPr>
        <w:t>🤔</w:t>
      </w:r>
    </w:p>
    <w:p w14:paraId="655841F3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14BCA8D" w14:textId="494C5C16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Det kan man heldigvis godt, mener bæredygtighedschef, Marianne Eggertsen</w:t>
      </w:r>
      <w:r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</w:t>
      </w:r>
      <w:r w:rsidRPr="00054C4E">
        <w:rPr>
          <w:rStyle w:val="normaltextrun"/>
          <w:rFonts w:ascii="Apple Color Emoji" w:hAnsi="Apple Color Emoji" w:cs="Apple Color Emoji"/>
          <w:color w:val="1A1A1A"/>
          <w:lang w:val="da-DK"/>
        </w:rPr>
        <w:t>💪</w:t>
      </w: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 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13A6665C" w14:textId="579CAB34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Hun er ansat i </w:t>
      </w:r>
      <w:proofErr w:type="spellStart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Scanseason</w:t>
      </w:r>
      <w:proofErr w:type="spellEnd"/>
      <w:r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A/S</w:t>
      </w: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, som sælger festpynt, og har gennem flere strategier løftet deres samlede bæredygtighedsindsats - særligt klima- og miljødelen. 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06A47E93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1A1A1A"/>
          <w:lang w:val="da-DK"/>
        </w:rPr>
      </w:pPr>
    </w:p>
    <w:p w14:paraId="71B18773" w14:textId="05E6E9D0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”En af vores strategier er, at vi overalt, hvor vi har tyngden til det, vil flytte vores leverandører i en mere ansvarlig retning”, siger Marianne Eggertsen.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45DD68B5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1A1A1A"/>
          <w:lang w:val="da-DK"/>
        </w:rPr>
      </w:pPr>
    </w:p>
    <w:p w14:paraId="42A6312D" w14:textId="6388A14B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Ifølge Marianne Eggertsen er Erhvervshus Sjælland en uvurderlig hjælp for </w:t>
      </w:r>
      <w:proofErr w:type="spellStart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Scanseason</w:t>
      </w:r>
      <w:proofErr w:type="spellEnd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på deres bæredygtighedsrejse</w:t>
      </w:r>
      <w:r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</w:t>
      </w:r>
      <w:r w:rsidRPr="00054C4E">
        <w:rPr>
          <w:rStyle w:val="normaltextrun"/>
          <w:rFonts w:ascii="Apple Color Emoji" w:hAnsi="Apple Color Emoji" w:cs="Apple Color Emoji"/>
          <w:color w:val="1A1A1A"/>
          <w:lang w:val="da-DK"/>
        </w:rPr>
        <w:t>🚀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5026B6ED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1A1A1A"/>
          <w:lang w:val="da-DK"/>
        </w:rPr>
      </w:pPr>
    </w:p>
    <w:p w14:paraId="7CB9627C" w14:textId="36C32CE4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”Erhvervshuset har bl.a. hjulpet os med at gennemføre en væsentlighedsanalyse og derigennem afklare, hvor vi skal sætte ind først med initiativer, som øger ansvarligheden i vores værdikæder” siger Marianne Eggertsen, der via sparringsforløbet har fået større overblik og mere ro på</w:t>
      </w:r>
      <w:r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</w:t>
      </w:r>
      <w:r w:rsidRPr="00054C4E">
        <w:rPr>
          <w:rStyle w:val="normaltextrun"/>
          <w:rFonts w:ascii="Apple Color Emoji" w:hAnsi="Apple Color Emoji" w:cs="Apple Color Emoji"/>
          <w:color w:val="1A1A1A"/>
          <w:lang w:val="da-DK"/>
        </w:rPr>
        <w:t>🌟</w:t>
      </w: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 </w:t>
      </w:r>
      <w:r w:rsidRPr="00054C4E">
        <w:rPr>
          <w:rStyle w:val="normaltextrun"/>
          <w:rFonts w:asciiTheme="minorHAnsi" w:hAnsiTheme="minorHAnsi" w:cstheme="minorHAnsi"/>
          <w:sz w:val="22"/>
          <w:szCs w:val="22"/>
          <w:lang w:val="da-DK"/>
        </w:rPr>
        <w:t> </w:t>
      </w:r>
      <w:r w:rsidRPr="00054C4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F0438C3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F1C4EB9" w14:textId="47E9CF1A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  <w:lang w:val="da-DK"/>
        </w:rPr>
      </w:pPr>
      <w:r w:rsidRPr="00054C4E">
        <w:rPr>
          <w:rStyle w:val="normaltextrun"/>
          <w:rFonts w:asciiTheme="minorHAnsi" w:hAnsiTheme="minorHAnsi" w:cstheme="minorHAnsi"/>
          <w:lang w:val="da-DK"/>
        </w:rPr>
        <w:t xml:space="preserve">Læs om Mariannes arbejde med at gøre </w:t>
      </w:r>
      <w:proofErr w:type="spellStart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Scanseason</w:t>
      </w:r>
      <w:proofErr w:type="spellEnd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mere bæredygtigt</w:t>
      </w:r>
      <w:r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</w:t>
      </w:r>
      <w:r w:rsidRPr="00054C4E">
        <w:rPr>
          <w:rStyle w:val="normaltextrun"/>
          <w:rFonts w:ascii="Apple Color Emoji" w:hAnsi="Apple Color Emoji" w:cs="Apple Color Emoji"/>
          <w:color w:val="1A1A1A"/>
          <w:lang w:val="da-DK"/>
        </w:rPr>
        <w:t>👉</w:t>
      </w:r>
    </w:p>
    <w:p w14:paraId="0C04F962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  <w:lang w:val="da-DK"/>
        </w:rPr>
      </w:pPr>
    </w:p>
    <w:p w14:paraId="35DFE6D7" w14:textId="2B4DB99C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>
        <w:rPr>
          <w:rStyle w:val="normaltextrun"/>
          <w:rFonts w:asciiTheme="minorHAnsi" w:hAnsiTheme="minorHAnsi" w:cstheme="minorHAnsi"/>
          <w:color w:val="0563C1"/>
          <w:sz w:val="22"/>
          <w:szCs w:val="22"/>
          <w:u w:val="single"/>
          <w:lang w:val="da-DK"/>
        </w:rPr>
        <w:fldChar w:fldCharType="begin"/>
      </w:r>
      <w:r>
        <w:rPr>
          <w:rStyle w:val="normaltextrun"/>
          <w:rFonts w:asciiTheme="minorHAnsi" w:hAnsiTheme="minorHAnsi" w:cstheme="minorHAnsi"/>
          <w:color w:val="0563C1"/>
          <w:sz w:val="22"/>
          <w:szCs w:val="22"/>
          <w:u w:val="single"/>
          <w:lang w:val="da-DK"/>
        </w:rPr>
        <w:instrText xml:space="preserve"> HYPERLINK "</w:instrText>
      </w:r>
      <w:r w:rsidRPr="00054C4E">
        <w:rPr>
          <w:rStyle w:val="normaltextrun"/>
          <w:rFonts w:asciiTheme="minorHAnsi" w:hAnsiTheme="minorHAnsi" w:cstheme="minorHAnsi"/>
          <w:color w:val="0563C1"/>
          <w:sz w:val="22"/>
          <w:szCs w:val="22"/>
          <w:u w:val="single"/>
          <w:lang w:val="da-DK"/>
        </w:rPr>
        <w:instrText>https://ehsj.dk/content/ydelser/grossistvirksomhed-har-fuld-fart-paa-baeredygtighedsaktiviteterne/0bd8a000-8e76-4a3b-8999-7fbc8e7dba81/</w:instrText>
      </w:r>
      <w:r>
        <w:rPr>
          <w:rStyle w:val="normaltextrun"/>
          <w:rFonts w:asciiTheme="minorHAnsi" w:hAnsiTheme="minorHAnsi" w:cstheme="minorHAnsi"/>
          <w:color w:val="0563C1"/>
          <w:sz w:val="22"/>
          <w:szCs w:val="22"/>
          <w:u w:val="single"/>
          <w:lang w:val="da-DK"/>
        </w:rPr>
        <w:instrText xml:space="preserve">" </w:instrText>
      </w:r>
      <w:r>
        <w:rPr>
          <w:rStyle w:val="normaltextrun"/>
          <w:rFonts w:asciiTheme="minorHAnsi" w:hAnsiTheme="minorHAnsi" w:cstheme="minorHAnsi"/>
          <w:color w:val="0563C1"/>
          <w:sz w:val="22"/>
          <w:szCs w:val="22"/>
          <w:u w:val="single"/>
          <w:lang w:val="da-DK"/>
        </w:rPr>
        <w:fldChar w:fldCharType="separate"/>
      </w:r>
      <w:r w:rsidRPr="00D15A8E">
        <w:rPr>
          <w:rStyle w:val="Hyperlink"/>
          <w:rFonts w:asciiTheme="minorHAnsi" w:hAnsiTheme="minorHAnsi" w:cstheme="minorHAnsi"/>
          <w:sz w:val="22"/>
          <w:szCs w:val="22"/>
          <w:lang w:val="da-DK"/>
        </w:rPr>
        <w:t>https://ehsj.dk/content/ydelser/grossistvirksomhed-har-fuld-fart-paa-baeredygtighedsaktiviteterne/0bd8a000-8e76-4a3b-8999-7fbc8e7</w:t>
      </w:r>
      <w:r w:rsidRPr="00D15A8E">
        <w:rPr>
          <w:rStyle w:val="Hyperlink"/>
          <w:rFonts w:asciiTheme="minorHAnsi" w:hAnsiTheme="minorHAnsi" w:cstheme="minorHAnsi"/>
          <w:sz w:val="22"/>
          <w:szCs w:val="22"/>
          <w:lang w:val="da-DK"/>
        </w:rPr>
        <w:t>d</w:t>
      </w:r>
      <w:r w:rsidRPr="00D15A8E">
        <w:rPr>
          <w:rStyle w:val="Hyperlink"/>
          <w:rFonts w:asciiTheme="minorHAnsi" w:hAnsiTheme="minorHAnsi" w:cstheme="minorHAnsi"/>
          <w:sz w:val="22"/>
          <w:szCs w:val="22"/>
          <w:lang w:val="da-DK"/>
        </w:rPr>
        <w:t>ba81/</w:t>
      </w:r>
      <w:r>
        <w:rPr>
          <w:rStyle w:val="normaltextrun"/>
          <w:rFonts w:asciiTheme="minorHAnsi" w:hAnsiTheme="minorHAnsi" w:cstheme="minorHAnsi"/>
          <w:color w:val="0563C1"/>
          <w:sz w:val="22"/>
          <w:szCs w:val="22"/>
          <w:u w:val="single"/>
          <w:lang w:val="da-DK"/>
        </w:rPr>
        <w:fldChar w:fldCharType="end"/>
      </w:r>
      <w:r w:rsidRPr="00054C4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9A78F75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2EF3081F" w14:textId="1050EF8D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color w:val="1A1A1A"/>
          <w:sz w:val="40"/>
          <w:szCs w:val="40"/>
          <w:lang w:val="da-DK"/>
        </w:rPr>
      </w:pPr>
    </w:p>
    <w:p w14:paraId="7DB64F6A" w14:textId="33005614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054C4E">
        <w:rPr>
          <w:rStyle w:val="normaltextrun"/>
          <w:rFonts w:asciiTheme="minorHAnsi" w:hAnsiTheme="minorHAnsi" w:cstheme="minorHAnsi"/>
          <w:b/>
          <w:bCs/>
          <w:color w:val="1A1A1A"/>
          <w:sz w:val="28"/>
          <w:szCs w:val="28"/>
          <w:lang w:val="da-DK"/>
        </w:rPr>
        <w:t>Nyhedsbreve</w:t>
      </w:r>
      <w:r w:rsidRPr="00054C4E">
        <w:rPr>
          <w:rStyle w:val="eop"/>
          <w:rFonts w:asciiTheme="minorHAnsi" w:hAnsiTheme="minorHAnsi" w:cstheme="minorHAnsi"/>
          <w:color w:val="1A1A1A"/>
          <w:sz w:val="28"/>
          <w:szCs w:val="28"/>
        </w:rPr>
        <w:t> </w:t>
      </w:r>
    </w:p>
    <w:p w14:paraId="56119E7A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Kan man forene produkter i køb-og-smid-væk-kategorien med bæredygtighed? 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7CF989A8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Det kan man heldigvis godt, mener bæredygtighedschef, Marianne Eggertsen. 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0C22DBFC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Hun er ansat i </w:t>
      </w:r>
      <w:proofErr w:type="spellStart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Scanseason</w:t>
      </w:r>
      <w:proofErr w:type="spellEnd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, som sælger festpynt, og har gennem flere strategier løftet deres samlede bæredygtighedsindsats - særligt klima- og miljødelen. 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305E0008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Ifølge Marianne Eggertsen er Erhvervshus Sjælland en uvurderlig hjælp for </w:t>
      </w:r>
      <w:proofErr w:type="spellStart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>Scanseason</w:t>
      </w:r>
      <w:proofErr w:type="spellEnd"/>
      <w:r w:rsidRPr="00054C4E">
        <w:rPr>
          <w:rStyle w:val="normaltextrun"/>
          <w:rFonts w:asciiTheme="minorHAnsi" w:hAnsiTheme="minorHAnsi" w:cstheme="minorHAnsi"/>
          <w:color w:val="1A1A1A"/>
          <w:lang w:val="da-DK"/>
        </w:rPr>
        <w:t xml:space="preserve"> på deres bæredygtighedsrejse.</w:t>
      </w: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2133F033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60929E54" w14:textId="3C8B5259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054C4E">
        <w:rPr>
          <w:rStyle w:val="normaltextrun"/>
          <w:rFonts w:asciiTheme="minorHAnsi" w:hAnsiTheme="minorHAnsi" w:cstheme="minorHAnsi"/>
          <w:lang w:val="en-US"/>
        </w:rPr>
        <w:t xml:space="preserve">Call to action: </w:t>
      </w:r>
      <w:proofErr w:type="spellStart"/>
      <w:r w:rsidRPr="00054C4E">
        <w:rPr>
          <w:rStyle w:val="normaltextrun"/>
          <w:rFonts w:asciiTheme="minorHAnsi" w:hAnsiTheme="minorHAnsi" w:cstheme="minorHAnsi"/>
          <w:lang w:val="en-US"/>
        </w:rPr>
        <w:t>Læs</w:t>
      </w:r>
      <w:proofErr w:type="spellEnd"/>
      <w:r w:rsidRPr="00054C4E">
        <w:rPr>
          <w:rStyle w:val="normaltextrun"/>
          <w:rFonts w:asciiTheme="minorHAnsi" w:hAnsiTheme="minorHAnsi" w:cstheme="minorHAnsi"/>
          <w:lang w:val="en-US"/>
        </w:rPr>
        <w:t xml:space="preserve"> mere her</w:t>
      </w:r>
      <w:r w:rsidRPr="00054C4E">
        <w:rPr>
          <w:rStyle w:val="eop"/>
          <w:rFonts w:asciiTheme="minorHAnsi" w:hAnsiTheme="minorHAnsi" w:cstheme="minorHAnsi"/>
        </w:rPr>
        <w:t> </w:t>
      </w:r>
    </w:p>
    <w:p w14:paraId="669C1E92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Fonts w:asciiTheme="minorHAnsi" w:hAnsiTheme="minorHAnsi" w:cstheme="minorHAnsi"/>
          <w:sz w:val="18"/>
          <w:szCs w:val="18"/>
        </w:rPr>
        <w:t>Scanseason</w:t>
      </w:r>
    </w:p>
    <w:p w14:paraId="0E4DC6F2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58D5E7B6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hyperlink r:id="rId4" w:tgtFrame="_blank" w:history="1">
        <w:r w:rsidRPr="00054C4E">
          <w:rPr>
            <w:rStyle w:val="normaltextrun"/>
            <w:rFonts w:asciiTheme="minorHAnsi" w:hAnsiTheme="minorHAnsi" w:cstheme="minorHAnsi"/>
            <w:color w:val="0563C1"/>
            <w:sz w:val="22"/>
            <w:szCs w:val="22"/>
            <w:u w:val="single"/>
          </w:rPr>
          <w:t>https://ehsj.dk/content/ydelser/grossistvirksomhed-har-fuld-fart-paa-baeredygtighedsaktiviteterne/0bd8a000-8e76-4a3b-8999-7fbc8e7dba81/</w:t>
        </w:r>
      </w:hyperlink>
      <w:r w:rsidRPr="00054C4E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1271AFE" w14:textId="77777777" w:rsidR="00054C4E" w:rsidRPr="00054C4E" w:rsidRDefault="00054C4E" w:rsidP="00054C4E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054C4E">
        <w:rPr>
          <w:rStyle w:val="eop"/>
          <w:rFonts w:asciiTheme="minorHAnsi" w:hAnsiTheme="minorHAnsi" w:cstheme="minorHAnsi"/>
          <w:color w:val="1A1A1A"/>
        </w:rPr>
        <w:t> </w:t>
      </w:r>
    </w:p>
    <w:p w14:paraId="0D5D4985" w14:textId="77777777" w:rsidR="00054C4E" w:rsidRPr="00054C4E" w:rsidRDefault="00054C4E">
      <w:pPr>
        <w:rPr>
          <w:rFonts w:cstheme="minorHAnsi"/>
        </w:rPr>
      </w:pPr>
    </w:p>
    <w:sectPr w:rsidR="00054C4E" w:rsidRPr="00054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C4E"/>
    <w:rsid w:val="000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B05B33"/>
  <w15:chartTrackingRefBased/>
  <w15:docId w15:val="{B0EB2B7A-A577-EE45-AF44-26C40CBD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54C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054C4E"/>
  </w:style>
  <w:style w:type="character" w:customStyle="1" w:styleId="eop">
    <w:name w:val="eop"/>
    <w:basedOn w:val="DefaultParagraphFont"/>
    <w:rsid w:val="00054C4E"/>
  </w:style>
  <w:style w:type="character" w:styleId="Hyperlink">
    <w:name w:val="Hyperlink"/>
    <w:basedOn w:val="DefaultParagraphFont"/>
    <w:uiPriority w:val="99"/>
    <w:unhideWhenUsed/>
    <w:rsid w:val="00054C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hsj.dk/content/ydelser/grossistvirksomhed-har-fuld-fart-paa-baeredygtighedsaktiviteterne/0bd8a000-8e76-4a3b-8999-7fbc8e7dba8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Brandbjerg Nielsen</dc:creator>
  <cp:keywords/>
  <dc:description/>
  <cp:lastModifiedBy>Anne Brandbjerg Nielsen</cp:lastModifiedBy>
  <cp:revision>1</cp:revision>
  <dcterms:created xsi:type="dcterms:W3CDTF">2023-10-26T08:00:00Z</dcterms:created>
  <dcterms:modified xsi:type="dcterms:W3CDTF">2023-10-26T08:08:00Z</dcterms:modified>
</cp:coreProperties>
</file>